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7211" w:rsidRPr="007E019B" w:rsidP="0038339E">
      <w:pPr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019B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7E019B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7E019B"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 w:rsidR="009B0CB6">
        <w:rPr>
          <w:rFonts w:ascii="Times New Roman" w:eastAsia="Times New Roman" w:hAnsi="Times New Roman" w:cs="Times New Roman"/>
          <w:color w:val="FF0000"/>
          <w:sz w:val="24"/>
          <w:szCs w:val="24"/>
        </w:rPr>
        <w:t>269</w:t>
      </w:r>
      <w:r w:rsidRPr="007E019B">
        <w:rPr>
          <w:rFonts w:ascii="Times New Roman" w:eastAsia="Times New Roman" w:hAnsi="Times New Roman" w:cs="Times New Roman"/>
          <w:color w:val="FF0000"/>
          <w:sz w:val="24"/>
          <w:szCs w:val="24"/>
        </w:rPr>
        <w:t>-210</w:t>
      </w:r>
      <w:r w:rsidR="009B0CB6">
        <w:rPr>
          <w:rFonts w:ascii="Times New Roman" w:eastAsia="Times New Roman" w:hAnsi="Times New Roman" w:cs="Times New Roman"/>
          <w:color w:val="FF0000"/>
          <w:sz w:val="24"/>
          <w:szCs w:val="24"/>
        </w:rPr>
        <w:t>3</w:t>
      </w:r>
      <w:r w:rsidRPr="007E019B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1E1B76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C17211" w:rsidRPr="007E019B" w:rsidP="0038339E">
      <w:pPr>
        <w:spacing w:after="0" w:line="240" w:lineRule="auto"/>
        <w:ind w:right="-1" w:firstLine="56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B0CB6">
        <w:rPr>
          <w:rFonts w:ascii="Times New Roman" w:hAnsi="Times New Roman" w:cs="Times New Roman"/>
          <w:bCs/>
          <w:sz w:val="24"/>
          <w:szCs w:val="24"/>
        </w:rPr>
        <w:t>86MS0043-01-2026-001241-38</w:t>
      </w:r>
    </w:p>
    <w:p w:rsidR="00C17211" w:rsidRPr="007E019B" w:rsidP="0038339E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17211" w:rsidRPr="007E019B" w:rsidP="0038339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019B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C17211" w:rsidRPr="007E019B" w:rsidP="0038339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019B">
        <w:rPr>
          <w:rFonts w:ascii="Times New Roman" w:eastAsia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451FE4" w:rsidRPr="007E019B" w:rsidP="0038339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7E019B" w:rsidP="0038339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19B">
        <w:rPr>
          <w:rFonts w:ascii="Times New Roman" w:eastAsia="Times New Roman" w:hAnsi="Times New Roman" w:cs="Times New Roman"/>
          <w:sz w:val="24"/>
          <w:szCs w:val="24"/>
        </w:rPr>
        <w:t xml:space="preserve">         г. Нижневартовск </w:t>
      </w:r>
      <w:r w:rsidRPr="007E019B" w:rsidR="003833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7E019B" w:rsidR="00451FE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E019B" w:rsidR="003833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1B7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E019B" w:rsidR="0038339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E1B76">
        <w:rPr>
          <w:rFonts w:ascii="Times New Roman" w:eastAsia="Times New Roman" w:hAnsi="Times New Roman" w:cs="Times New Roman"/>
          <w:sz w:val="24"/>
          <w:szCs w:val="24"/>
        </w:rPr>
        <w:t>25 марта 2026</w:t>
      </w:r>
      <w:r w:rsidRPr="007E019B" w:rsidR="0038339E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C17211" w:rsidRPr="007E019B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7E019B" w:rsidP="0038339E">
      <w:pPr>
        <w:keepNext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исполняющий обязанности мирового судьи судебного участка № 3 Нижневартовского судебн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ого района города окружного значения Нижневартовска Ханты - Мансийского автономного округа - Югры</w:t>
      </w:r>
      <w:r>
        <w:rPr>
          <w:rFonts w:ascii="Times New Roman" w:hAnsi="Times New Roman" w:cs="Times New Roman"/>
          <w:color w:val="FF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рассмотрев материалы дела об административном правонарушении в отношении</w:t>
      </w:r>
      <w:r w:rsidRPr="007E019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17211" w:rsidP="0038339E">
      <w:pPr>
        <w:keepNext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E019B">
        <w:rPr>
          <w:rFonts w:ascii="Times New Roman" w:hAnsi="Times New Roman" w:cs="Times New Roman"/>
          <w:color w:val="FF0000"/>
          <w:sz w:val="24"/>
          <w:szCs w:val="24"/>
        </w:rPr>
        <w:t>директора ООО «</w:t>
      </w:r>
      <w:r w:rsidR="009B0CB6">
        <w:rPr>
          <w:rFonts w:ascii="Times New Roman" w:hAnsi="Times New Roman" w:cs="Times New Roman"/>
          <w:color w:val="FF0000"/>
          <w:sz w:val="24"/>
          <w:szCs w:val="24"/>
        </w:rPr>
        <w:t xml:space="preserve">Венкона» Майборода Никиты Сергеевича, </w:t>
      </w:r>
      <w:r>
        <w:rPr>
          <w:bCs/>
          <w:color w:val="000000"/>
          <w:sz w:val="26"/>
          <w:szCs w:val="26"/>
        </w:rPr>
        <w:t>****</w:t>
      </w:r>
      <w:r w:rsidRPr="007E019B">
        <w:rPr>
          <w:rFonts w:ascii="Times New Roman" w:hAnsi="Times New Roman" w:cs="Times New Roman"/>
          <w:sz w:val="24"/>
          <w:szCs w:val="24"/>
        </w:rPr>
        <w:t xml:space="preserve">года рождения, </w:t>
      </w:r>
      <w:r w:rsidRPr="007E019B">
        <w:rPr>
          <w:rFonts w:ascii="Times New Roman" w:hAnsi="Times New Roman" w:cs="Times New Roman"/>
          <w:bCs/>
          <w:sz w:val="24"/>
          <w:szCs w:val="24"/>
        </w:rPr>
        <w:t>урож</w:t>
      </w:r>
      <w:r w:rsidRPr="007E019B">
        <w:rPr>
          <w:rFonts w:ascii="Times New Roman" w:hAnsi="Times New Roman" w:cs="Times New Roman"/>
          <w:bCs/>
          <w:sz w:val="24"/>
          <w:szCs w:val="24"/>
        </w:rPr>
        <w:t xml:space="preserve">енца </w:t>
      </w:r>
      <w:r>
        <w:rPr>
          <w:bCs/>
          <w:color w:val="000000"/>
          <w:sz w:val="26"/>
          <w:szCs w:val="26"/>
        </w:rPr>
        <w:t>****</w:t>
      </w:r>
      <w:r w:rsidRPr="007E019B">
        <w:rPr>
          <w:rFonts w:ascii="Times New Roman" w:hAnsi="Times New Roman" w:cs="Times New Roman"/>
          <w:bCs/>
          <w:sz w:val="24"/>
          <w:szCs w:val="24"/>
        </w:rPr>
        <w:t>, зарегистрированного и пр</w:t>
      </w:r>
      <w:r w:rsidRPr="007E019B">
        <w:rPr>
          <w:rFonts w:ascii="Times New Roman" w:hAnsi="Times New Roman" w:cs="Times New Roman"/>
          <w:sz w:val="24"/>
          <w:szCs w:val="24"/>
        </w:rPr>
        <w:t xml:space="preserve">оживающего по адресу: </w:t>
      </w:r>
      <w:r>
        <w:rPr>
          <w:bCs/>
          <w:color w:val="000000"/>
          <w:sz w:val="26"/>
          <w:szCs w:val="26"/>
        </w:rPr>
        <w:t>****</w:t>
      </w:r>
      <w:r w:rsidRPr="007E019B">
        <w:rPr>
          <w:rFonts w:ascii="Times New Roman" w:hAnsi="Times New Roman" w:cs="Times New Roman"/>
          <w:sz w:val="24"/>
          <w:szCs w:val="24"/>
        </w:rPr>
        <w:t xml:space="preserve">, </w:t>
      </w:r>
      <w:r w:rsidR="001E1B76">
        <w:rPr>
          <w:rFonts w:ascii="Times New Roman" w:hAnsi="Times New Roman" w:cs="Times New Roman"/>
          <w:sz w:val="24"/>
          <w:szCs w:val="24"/>
        </w:rPr>
        <w:t>ИНН</w:t>
      </w:r>
      <w:r w:rsidRPr="007E019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bCs/>
          <w:color w:val="000000"/>
          <w:sz w:val="26"/>
          <w:szCs w:val="26"/>
        </w:rPr>
        <w:t>****</w:t>
      </w:r>
      <w:r w:rsidRPr="007E019B" w:rsidR="0038339E">
        <w:rPr>
          <w:rFonts w:ascii="Times New Roman" w:hAnsi="Times New Roman" w:cs="Times New Roman"/>
          <w:color w:val="FF0000"/>
          <w:sz w:val="24"/>
          <w:szCs w:val="24"/>
        </w:rPr>
        <w:t>,</w:t>
      </w:r>
    </w:p>
    <w:p w:rsidR="007B6E95" w:rsidP="0038339E">
      <w:pPr>
        <w:keepNext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17211" w:rsidRPr="007E019B" w:rsidP="0038339E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7E019B">
        <w:rPr>
          <w:rFonts w:ascii="Times New Roman" w:hAnsi="Times New Roman" w:cs="Times New Roman"/>
          <w:sz w:val="24"/>
          <w:szCs w:val="24"/>
        </w:rPr>
        <w:t>УСТАНОВИЛ:</w:t>
      </w:r>
      <w:r w:rsidRPr="007E019B" w:rsidR="0008509F">
        <w:rPr>
          <w:rFonts w:ascii="Times New Roman" w:hAnsi="Times New Roman" w:cs="Times New Roman"/>
          <w:sz w:val="24"/>
          <w:szCs w:val="24"/>
        </w:rPr>
        <w:t xml:space="preserve"> </w:t>
      </w:r>
      <w:r w:rsidRPr="007E019B" w:rsidR="00FD07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7211" w:rsidRPr="007E019B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Майборода Н.С</w:t>
      </w:r>
      <w:r w:rsidRPr="007E019B" w:rsidR="007E019B">
        <w:rPr>
          <w:rFonts w:ascii="Times New Roman" w:hAnsi="Times New Roman" w:cs="Times New Roman"/>
          <w:bCs/>
          <w:sz w:val="24"/>
          <w:szCs w:val="24"/>
        </w:rPr>
        <w:t>., являясь</w:t>
      </w:r>
      <w:r w:rsidRPr="007E019B" w:rsidR="007E019B">
        <w:rPr>
          <w:rFonts w:ascii="Times New Roman" w:hAnsi="Times New Roman" w:cs="Times New Roman"/>
          <w:sz w:val="24"/>
          <w:szCs w:val="24"/>
        </w:rPr>
        <w:t xml:space="preserve"> </w:t>
      </w:r>
      <w:r w:rsidRPr="007E019B" w:rsidR="007E019B">
        <w:rPr>
          <w:rFonts w:ascii="Times New Roman" w:hAnsi="Times New Roman" w:cs="Times New Roman"/>
          <w:color w:val="FF0000"/>
          <w:sz w:val="24"/>
          <w:szCs w:val="24"/>
        </w:rPr>
        <w:t xml:space="preserve">директором </w:t>
      </w:r>
      <w:r>
        <w:rPr>
          <w:rFonts w:ascii="Times New Roman" w:hAnsi="Times New Roman" w:cs="Times New Roman"/>
          <w:color w:val="FF0000"/>
          <w:sz w:val="24"/>
          <w:szCs w:val="24"/>
        </w:rPr>
        <w:t>ООО «Венкона</w:t>
      </w:r>
      <w:r w:rsidRPr="007E019B" w:rsidR="007E019B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7E019B" w:rsidR="007E019B">
        <w:rPr>
          <w:rFonts w:ascii="Times New Roman" w:hAnsi="Times New Roman" w:cs="Times New Roman"/>
          <w:sz w:val="24"/>
          <w:szCs w:val="24"/>
        </w:rPr>
        <w:t xml:space="preserve">, зарегистрированного по адресу: г. </w:t>
      </w:r>
      <w:r>
        <w:rPr>
          <w:bCs/>
          <w:color w:val="000000"/>
          <w:sz w:val="26"/>
          <w:szCs w:val="26"/>
        </w:rPr>
        <w:t>****</w:t>
      </w:r>
      <w:r w:rsidRPr="007E019B" w:rsidR="0038339E">
        <w:rPr>
          <w:rFonts w:ascii="Times New Roman" w:hAnsi="Times New Roman" w:cs="Times New Roman"/>
          <w:sz w:val="24"/>
          <w:szCs w:val="24"/>
        </w:rPr>
        <w:t xml:space="preserve">, </w:t>
      </w:r>
      <w:r w:rsidRPr="007E01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что подтверждается выпиской из ЕГРЮЛ, </w:t>
      </w:r>
      <w:r w:rsidRPr="007E019B">
        <w:rPr>
          <w:rFonts w:ascii="Times New Roman" w:eastAsia="Times New Roman" w:hAnsi="Times New Roman" w:cs="Times New Roman"/>
          <w:sz w:val="24"/>
          <w:szCs w:val="24"/>
        </w:rPr>
        <w:t xml:space="preserve">не представил декларацию (расчет) по страховым взносам за </w:t>
      </w:r>
      <w:r w:rsidR="001E1B76">
        <w:rPr>
          <w:rFonts w:ascii="Times New Roman" w:eastAsia="Times New Roman" w:hAnsi="Times New Roman" w:cs="Times New Roman"/>
          <w:color w:val="FF0000"/>
          <w:sz w:val="24"/>
          <w:szCs w:val="24"/>
        </w:rPr>
        <w:t>9</w:t>
      </w:r>
      <w:r w:rsidRPr="007E019B" w:rsidR="00FD070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месяц</w:t>
      </w:r>
      <w:r w:rsidRPr="007E019B" w:rsidR="00055318">
        <w:rPr>
          <w:rFonts w:ascii="Times New Roman" w:eastAsia="Times New Roman" w:hAnsi="Times New Roman" w:cs="Times New Roman"/>
          <w:color w:val="FF0000"/>
          <w:sz w:val="24"/>
          <w:szCs w:val="24"/>
        </w:rPr>
        <w:t>ев</w:t>
      </w:r>
      <w:r w:rsidRPr="007E019B" w:rsidR="00FD070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202</w:t>
      </w:r>
      <w:r w:rsidR="001E1B76">
        <w:rPr>
          <w:rFonts w:ascii="Times New Roman" w:eastAsia="Times New Roman" w:hAnsi="Times New Roman" w:cs="Times New Roman"/>
          <w:color w:val="FF0000"/>
          <w:sz w:val="24"/>
          <w:szCs w:val="24"/>
        </w:rPr>
        <w:t>5</w:t>
      </w:r>
      <w:r w:rsidRPr="007E019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7E019B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7E019B" w:rsidR="00AF5CA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E019B">
        <w:rPr>
          <w:rFonts w:ascii="Times New Roman" w:eastAsia="Times New Roman" w:hAnsi="Times New Roman" w:cs="Times New Roman"/>
          <w:sz w:val="24"/>
          <w:szCs w:val="24"/>
        </w:rPr>
        <w:t xml:space="preserve">, срок представления не позднее </w:t>
      </w:r>
      <w:r w:rsidR="001E1B76">
        <w:rPr>
          <w:rFonts w:ascii="Times New Roman" w:eastAsia="Times New Roman" w:hAnsi="Times New Roman" w:cs="Times New Roman"/>
          <w:color w:val="FF0000"/>
          <w:sz w:val="24"/>
          <w:szCs w:val="24"/>
        </w:rPr>
        <w:t>27.10.2025</w:t>
      </w:r>
      <w:r w:rsidRPr="007E019B">
        <w:rPr>
          <w:rFonts w:ascii="Times New Roman" w:eastAsia="Times New Roman" w:hAnsi="Times New Roman" w:cs="Times New Roman"/>
          <w:sz w:val="24"/>
          <w:szCs w:val="24"/>
        </w:rPr>
        <w:t xml:space="preserve">. В результате чего были </w:t>
      </w:r>
      <w:r w:rsidRPr="007E019B">
        <w:rPr>
          <w:rFonts w:ascii="Times New Roman" w:eastAsia="Times New Roman" w:hAnsi="Times New Roman" w:cs="Times New Roman"/>
          <w:sz w:val="24"/>
          <w:szCs w:val="24"/>
        </w:rPr>
        <w:t>нарушены требования п. 7 ст. 431 НК РФ.</w:t>
      </w:r>
    </w:p>
    <w:p w:rsidR="007E019B" w:rsidRPr="007E019B" w:rsidP="007E019B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Майборода Н.С</w:t>
      </w:r>
      <w:r w:rsidRPr="007E019B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7E019B">
        <w:rPr>
          <w:rFonts w:ascii="Times New Roman" w:hAnsi="Times New Roman" w:cs="Times New Roman"/>
          <w:sz w:val="24"/>
          <w:szCs w:val="24"/>
        </w:rPr>
        <w:t xml:space="preserve">на рассмотрение материалов дела не явился, о месте и времени рассмотрения </w:t>
      </w:r>
      <w:r w:rsidRPr="007E019B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 w:rsidRPr="007E019B"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Майборода Н.С</w:t>
      </w:r>
      <w:r w:rsidRPr="007E019B">
        <w:rPr>
          <w:rFonts w:ascii="Times New Roman" w:hAnsi="Times New Roman" w:cs="Times New Roman"/>
          <w:sz w:val="24"/>
          <w:szCs w:val="24"/>
        </w:rPr>
        <w:t>. мировому судье не поступало.</w:t>
      </w:r>
    </w:p>
    <w:p w:rsidR="00451FE4" w:rsidRPr="007E019B" w:rsidP="007E019B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19B"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9B0CB6">
        <w:rPr>
          <w:rFonts w:ascii="Times New Roman" w:hAnsi="Times New Roman" w:cs="Times New Roman"/>
          <w:bCs/>
          <w:color w:val="FF0000"/>
          <w:sz w:val="24"/>
          <w:szCs w:val="24"/>
        </w:rPr>
        <w:t>Майборода Н.С</w:t>
      </w:r>
      <w:r w:rsidRPr="007E019B">
        <w:rPr>
          <w:rFonts w:ascii="Times New Roman" w:hAnsi="Times New Roman" w:cs="Times New Roman"/>
          <w:sz w:val="24"/>
          <w:szCs w:val="24"/>
        </w:rPr>
        <w:t>., не просившего об отложении рассмотрения дела</w:t>
      </w:r>
      <w:r w:rsidRPr="007E019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7E019B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7E01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Мировой судья исследовал материалы дела: протокол об административном правонарушении </w:t>
      </w:r>
      <w:r w:rsidRPr="007E019B">
        <w:rPr>
          <w:rFonts w:ascii="Times New Roman" w:eastAsia="Segoe UI Symbol" w:hAnsi="Times New Roman" w:cs="Times New Roman"/>
          <w:spacing w:val="1"/>
          <w:sz w:val="24"/>
          <w:szCs w:val="24"/>
        </w:rPr>
        <w:t>№</w:t>
      </w:r>
      <w:r w:rsidRPr="007E01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E1B76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86032606100</w:t>
      </w:r>
      <w:r w:rsidR="009B0CB6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000803</w:t>
      </w:r>
      <w:r w:rsidR="001E1B76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00001 от 02.03.2026</w:t>
      </w:r>
      <w:r w:rsidRPr="007E01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; сведения о почтовых отправлениях; </w:t>
      </w:r>
      <w:r w:rsidRPr="007E019B">
        <w:rPr>
          <w:rFonts w:ascii="Times New Roman" w:eastAsia="Times New Roman" w:hAnsi="Times New Roman" w:cs="Times New Roman"/>
          <w:sz w:val="24"/>
          <w:szCs w:val="24"/>
        </w:rPr>
        <w:t xml:space="preserve">уведомление о явке для составления протокола об административном правонарушении; </w:t>
      </w:r>
      <w:r w:rsidRPr="007E019B">
        <w:rPr>
          <w:rFonts w:ascii="Times New Roman" w:eastAsia="Times New Roman" w:hAnsi="Times New Roman" w:cs="Times New Roman"/>
          <w:spacing w:val="1"/>
          <w:sz w:val="24"/>
          <w:szCs w:val="24"/>
        </w:rPr>
        <w:t>отчет об отслежи</w:t>
      </w:r>
      <w:r w:rsidRPr="007E01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вании отправления; список внутренних почтовых отправлений; выписку из ЕГРЮЛ; </w:t>
      </w:r>
      <w:r w:rsidRPr="007E019B" w:rsidR="00055318">
        <w:rPr>
          <w:rFonts w:ascii="Times New Roman" w:hAnsi="Times New Roman" w:cs="Times New Roman"/>
          <w:sz w:val="24"/>
          <w:szCs w:val="24"/>
        </w:rPr>
        <w:t xml:space="preserve">справку должностного лица МРИ ФНС России № 6 по ХМАО-Югры, согласно которой </w:t>
      </w:r>
      <w:r w:rsidR="009B0CB6">
        <w:rPr>
          <w:rFonts w:ascii="Times New Roman" w:hAnsi="Times New Roman" w:cs="Times New Roman"/>
          <w:bCs/>
          <w:color w:val="FF0000"/>
          <w:sz w:val="24"/>
          <w:szCs w:val="24"/>
        </w:rPr>
        <w:t>Майборода Н.С</w:t>
      </w:r>
      <w:r w:rsidRPr="007E019B" w:rsidR="00055318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Pr="007E019B" w:rsidR="00055318">
        <w:rPr>
          <w:rFonts w:ascii="Times New Roman" w:hAnsi="Times New Roman" w:cs="Times New Roman"/>
          <w:sz w:val="24"/>
          <w:szCs w:val="24"/>
        </w:rPr>
        <w:t>являясь</w:t>
      </w:r>
      <w:r w:rsidRPr="007E019B" w:rsidR="0005531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E1B76">
        <w:rPr>
          <w:rFonts w:ascii="Times New Roman" w:hAnsi="Times New Roman" w:cs="Times New Roman"/>
          <w:color w:val="FF0000"/>
          <w:sz w:val="24"/>
          <w:szCs w:val="24"/>
        </w:rPr>
        <w:t xml:space="preserve">директором </w:t>
      </w:r>
      <w:r w:rsidR="009B0CB6">
        <w:rPr>
          <w:rFonts w:ascii="Times New Roman" w:hAnsi="Times New Roman" w:cs="Times New Roman"/>
          <w:color w:val="FF0000"/>
          <w:sz w:val="24"/>
          <w:szCs w:val="24"/>
        </w:rPr>
        <w:t>ООО «Венкона</w:t>
      </w:r>
      <w:r w:rsidRPr="007E019B" w:rsidR="00055318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7E019B" w:rsidR="00055318">
        <w:rPr>
          <w:rFonts w:ascii="Times New Roman" w:hAnsi="Times New Roman" w:cs="Times New Roman"/>
          <w:sz w:val="24"/>
          <w:szCs w:val="24"/>
        </w:rPr>
        <w:t xml:space="preserve"> не предоставил в установленный срока не позднее </w:t>
      </w:r>
      <w:r w:rsidR="001E1B76">
        <w:rPr>
          <w:rFonts w:ascii="Times New Roman" w:eastAsia="Times New Roman" w:hAnsi="Times New Roman" w:cs="Times New Roman"/>
          <w:color w:val="FF0000"/>
          <w:sz w:val="24"/>
          <w:szCs w:val="24"/>
        </w:rPr>
        <w:t>27.10.2025</w:t>
      </w:r>
      <w:r w:rsidRPr="007E019B" w:rsidR="001E1B76">
        <w:rPr>
          <w:rFonts w:ascii="Times New Roman" w:hAnsi="Times New Roman" w:cs="Times New Roman"/>
          <w:sz w:val="24"/>
          <w:szCs w:val="24"/>
        </w:rPr>
        <w:t xml:space="preserve"> </w:t>
      </w:r>
      <w:r w:rsidRPr="007E019B" w:rsidR="00055318">
        <w:rPr>
          <w:rFonts w:ascii="Times New Roman" w:hAnsi="Times New Roman" w:cs="Times New Roman"/>
          <w:sz w:val="24"/>
          <w:szCs w:val="24"/>
        </w:rPr>
        <w:t xml:space="preserve">расчет по страховым взносам за </w:t>
      </w:r>
      <w:r w:rsidR="001E1B7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9 месяцев 2025 </w:t>
      </w:r>
      <w:r w:rsidR="001E1B76">
        <w:rPr>
          <w:rFonts w:ascii="Times New Roman" w:eastAsia="Times New Roman" w:hAnsi="Times New Roman" w:cs="Times New Roman"/>
          <w:sz w:val="24"/>
          <w:szCs w:val="24"/>
        </w:rPr>
        <w:t>года - приходит к следующему</w:t>
      </w:r>
      <w:r w:rsidRPr="007E019B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C17211" w:rsidRPr="007E019B" w:rsidP="0038339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19B">
        <w:rPr>
          <w:rFonts w:ascii="Times New Roman" w:hAnsi="Times New Roman" w:cs="Times New Roman"/>
          <w:sz w:val="24"/>
          <w:szCs w:val="24"/>
        </w:rPr>
        <w:t xml:space="preserve">В соответствии с п. 7 ст. 431 НК РФ </w:t>
      </w:r>
      <w:r w:rsidRPr="007E019B" w:rsidR="00C75BB3">
        <w:rPr>
          <w:rFonts w:ascii="Times New Roman" w:hAnsi="Times New Roman" w:cs="Times New Roman"/>
          <w:sz w:val="24"/>
          <w:szCs w:val="24"/>
        </w:rPr>
        <w:t>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</w:t>
      </w:r>
      <w:r w:rsidRPr="007E019B">
        <w:rPr>
          <w:rFonts w:ascii="Times New Roman" w:hAnsi="Times New Roman" w:cs="Times New Roman"/>
          <w:sz w:val="24"/>
          <w:szCs w:val="24"/>
        </w:rPr>
        <w:t xml:space="preserve">: </w:t>
      </w:r>
      <w:r w:rsidRPr="007E019B" w:rsidR="00C75BB3">
        <w:rPr>
          <w:rFonts w:ascii="Times New Roman" w:hAnsi="Times New Roman" w:cs="Times New Roman"/>
          <w:sz w:val="24"/>
          <w:szCs w:val="24"/>
        </w:rPr>
        <w:t>расчет по страховым взносам - не позднее 25-го числа месяца, следующего за расчетным (отчетным) периодом</w:t>
      </w:r>
      <w:r w:rsidRPr="007E019B">
        <w:rPr>
          <w:rFonts w:ascii="Times New Roman" w:hAnsi="Times New Roman" w:cs="Times New Roman"/>
          <w:sz w:val="24"/>
          <w:szCs w:val="24"/>
        </w:rPr>
        <w:t>.</w:t>
      </w:r>
    </w:p>
    <w:p w:rsidR="00C17211" w:rsidRPr="007E019B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7E019B">
        <w:rPr>
          <w:rFonts w:ascii="Times New Roman" w:hAnsi="Times New Roman" w:cs="Times New Roman"/>
          <w:sz w:val="24"/>
          <w:szCs w:val="24"/>
        </w:rPr>
        <w:t xml:space="preserve">Таким образом, расчет по страховым взносам за </w:t>
      </w:r>
      <w:r w:rsidR="001E1B7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9 месяцев 2025 </w:t>
      </w:r>
      <w:r w:rsidR="001E1B76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7E019B" w:rsidR="001E1B76">
        <w:rPr>
          <w:rFonts w:ascii="Times New Roman" w:hAnsi="Times New Roman" w:cs="Times New Roman"/>
          <w:sz w:val="24"/>
          <w:szCs w:val="24"/>
        </w:rPr>
        <w:t xml:space="preserve"> </w:t>
      </w:r>
      <w:r w:rsidRPr="007E019B">
        <w:rPr>
          <w:rFonts w:ascii="Times New Roman" w:hAnsi="Times New Roman" w:cs="Times New Roman"/>
          <w:sz w:val="24"/>
          <w:szCs w:val="24"/>
        </w:rPr>
        <w:t xml:space="preserve">необходимо представить в срок не позднее </w:t>
      </w:r>
      <w:r w:rsidR="001E1B76">
        <w:rPr>
          <w:rFonts w:ascii="Times New Roman" w:eastAsia="Times New Roman" w:hAnsi="Times New Roman" w:cs="Times New Roman"/>
          <w:color w:val="FF0000"/>
          <w:sz w:val="24"/>
          <w:szCs w:val="24"/>
        </w:rPr>
        <w:t>27.10.2025</w:t>
      </w:r>
      <w:r w:rsidRPr="007E019B">
        <w:rPr>
          <w:rFonts w:ascii="Times New Roman" w:hAnsi="Times New Roman" w:cs="Times New Roman"/>
          <w:sz w:val="24"/>
          <w:szCs w:val="24"/>
        </w:rPr>
        <w:t xml:space="preserve">, </w:t>
      </w:r>
      <w:r w:rsidRPr="007E019B">
        <w:rPr>
          <w:rFonts w:ascii="Times New Roman" w:eastAsia="Times New Roman" w:hAnsi="Times New Roman" w:cs="Times New Roman"/>
          <w:sz w:val="24"/>
          <w:szCs w:val="24"/>
        </w:rPr>
        <w:t xml:space="preserve">фактически расчет </w:t>
      </w:r>
      <w:r w:rsidRPr="007E019B" w:rsidR="00055318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7E019B" w:rsidR="003A3761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r w:rsidRPr="007E019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7E019B" w:rsidP="0038339E">
      <w:pPr>
        <w:spacing w:after="0" w:line="240" w:lineRule="auto"/>
        <w:ind w:right="-1"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E019B">
        <w:rPr>
          <w:rFonts w:ascii="Times New Roman" w:eastAsia="MS Mincho" w:hAnsi="Times New Roman" w:cs="Times New Roman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="009B0CB6">
        <w:rPr>
          <w:rFonts w:ascii="Times New Roman" w:hAnsi="Times New Roman" w:cs="Times New Roman"/>
          <w:bCs/>
          <w:color w:val="FF0000"/>
          <w:sz w:val="24"/>
          <w:szCs w:val="24"/>
        </w:rPr>
        <w:t>Майборода Н.С</w:t>
      </w:r>
      <w:r w:rsidRPr="007E019B">
        <w:rPr>
          <w:rFonts w:ascii="Times New Roman" w:eastAsia="MS Mincho" w:hAnsi="Times New Roman" w:cs="Times New Roman"/>
          <w:sz w:val="24"/>
          <w:szCs w:val="24"/>
        </w:rPr>
        <w:t>. совершил административное правонарушение, предусмотренное ст. 15.5 Кодекса РФ об АП, которая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(рас</w:t>
      </w:r>
      <w:r w:rsidRPr="007E019B">
        <w:rPr>
          <w:rFonts w:ascii="Times New Roman" w:eastAsia="MS Mincho" w:hAnsi="Times New Roman" w:cs="Times New Roman"/>
          <w:sz w:val="24"/>
          <w:szCs w:val="24"/>
        </w:rPr>
        <w:t xml:space="preserve">чета по страховым взносам) в налоговый орган по месту учета. </w:t>
      </w:r>
    </w:p>
    <w:p w:rsidR="00C17211" w:rsidRPr="007E019B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19B">
        <w:rPr>
          <w:rFonts w:ascii="Times New Roman" w:hAnsi="Times New Roman" w:cs="Times New Roman"/>
          <w:sz w:val="24"/>
          <w:szCs w:val="24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</w:t>
      </w:r>
      <w:r w:rsidRPr="007E019B">
        <w:rPr>
          <w:rFonts w:ascii="Times New Roman" w:hAnsi="Times New Roman" w:cs="Times New Roman"/>
          <w:sz w:val="24"/>
          <w:szCs w:val="24"/>
        </w:rPr>
        <w:t xml:space="preserve">административную ответственность обстоятельств, предусмотренных ст.ст. 4.2 и 4.3 Кодекса РФ об </w:t>
      </w:r>
      <w:r w:rsidRPr="007E019B">
        <w:rPr>
          <w:rFonts w:ascii="Times New Roman" w:hAnsi="Times New Roman" w:cs="Times New Roman"/>
          <w:sz w:val="24"/>
          <w:szCs w:val="24"/>
        </w:rPr>
        <w:t xml:space="preserve">АП, а также, учитывая то обстоятельство, что в материалах дела отсутствуют доказательства привлечения </w:t>
      </w:r>
      <w:r w:rsidR="009B0CB6">
        <w:rPr>
          <w:rFonts w:ascii="Times New Roman" w:hAnsi="Times New Roman" w:cs="Times New Roman"/>
          <w:bCs/>
          <w:color w:val="FF0000"/>
          <w:sz w:val="24"/>
          <w:szCs w:val="24"/>
        </w:rPr>
        <w:t>Майборода Н.С</w:t>
      </w:r>
      <w:r w:rsidRPr="007E019B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7E019B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за соверш</w:t>
      </w:r>
      <w:r w:rsidRPr="007E019B">
        <w:rPr>
          <w:rFonts w:ascii="Times New Roman" w:hAnsi="Times New Roman" w:cs="Times New Roman"/>
          <w:sz w:val="24"/>
          <w:szCs w:val="24"/>
        </w:rPr>
        <w:t>ение аналогичных правонарушений, и приходит к выводу, что наказание необходимо назначить в виде предупреждения.</w:t>
      </w:r>
    </w:p>
    <w:p w:rsidR="00C17211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19B">
        <w:rPr>
          <w:rFonts w:ascii="Times New Roman" w:hAnsi="Times New Roman" w:cs="Times New Roman"/>
          <w:sz w:val="24"/>
          <w:szCs w:val="24"/>
        </w:rPr>
        <w:t>Руководствуясь ст.ст. 29.9, 29.10 Кодекса РФ об АП, мировой судья,</w:t>
      </w:r>
    </w:p>
    <w:p w:rsidR="007B6E95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7E019B" w:rsidP="0038339E">
      <w:pPr>
        <w:pStyle w:val="NoSpacing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7E019B">
        <w:rPr>
          <w:rFonts w:ascii="Times New Roman" w:hAnsi="Times New Roman" w:cs="Times New Roman"/>
          <w:sz w:val="24"/>
          <w:szCs w:val="24"/>
        </w:rPr>
        <w:t>ПОСТАНОВИЛ:</w:t>
      </w:r>
    </w:p>
    <w:p w:rsidR="00C17211" w:rsidRPr="007E019B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7E019B" w:rsidP="00FD070A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директора ООО «Венкона» Майборода Никиты Сергеевича </w:t>
      </w:r>
      <w:r w:rsidRPr="007E019B" w:rsidR="00C75BB3">
        <w:rPr>
          <w:rFonts w:ascii="Times New Roman" w:hAnsi="Times New Roman" w:cs="Times New Roman"/>
          <w:sz w:val="24"/>
          <w:szCs w:val="24"/>
        </w:rPr>
        <w:t>признать виновным в совершении административного правонарушения, предусмотренного ст. 15.5 Кодекса РФ об АП, и назначить административное наказание в виде предупреждения</w:t>
      </w:r>
      <w:r w:rsidRPr="007E019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B0CB6" w:rsidP="009B0CB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может быть обжаловано в Нижневартовский городской суд в течение десяти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дней </w:t>
      </w:r>
      <w:r>
        <w:rPr>
          <w:rFonts w:ascii="Times New Roman" w:eastAsia="Times New Roman" w:hAnsi="Times New Roman" w:cs="Times New Roman"/>
          <w:sz w:val="24"/>
          <w:szCs w:val="24"/>
        </w:rPr>
        <w:t>со дня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вручения или получения копии постановления через мирового судью судебного участка № 3 Нижневартовского судебного района города окружного значения Нижневартовска Ханты - Мансийского автономного округа - Югры.</w:t>
      </w:r>
    </w:p>
    <w:p w:rsidR="009B0CB6" w:rsidP="009B0CB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0CB6" w:rsidP="009B0CB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Cs/>
          <w:color w:val="000000"/>
          <w:sz w:val="26"/>
          <w:szCs w:val="26"/>
        </w:rPr>
        <w:t>****</w:t>
      </w:r>
      <w:r>
        <w:rPr>
          <w:rFonts w:ascii="Times New Roman" w:eastAsia="Times New Roman" w:hAnsi="Times New Roman" w:cs="Times New Roman"/>
          <w:sz w:val="24"/>
          <w:szCs w:val="24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Е.В. Аксенова</w:t>
      </w:r>
    </w:p>
    <w:p w:rsidR="009B0CB6" w:rsidP="009B0CB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7211" w:rsidRPr="007E019B" w:rsidP="00AF54D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Cs/>
          <w:color w:val="000000"/>
          <w:sz w:val="26"/>
          <w:szCs w:val="26"/>
        </w:rPr>
        <w:t>****</w:t>
      </w:r>
    </w:p>
    <w:sectPr w:rsidSect="007B6E95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1B"/>
    <w:rsid w:val="00055318"/>
    <w:rsid w:val="00074772"/>
    <w:rsid w:val="0008509F"/>
    <w:rsid w:val="000F3BC2"/>
    <w:rsid w:val="001E1B76"/>
    <w:rsid w:val="001F28C6"/>
    <w:rsid w:val="002F7734"/>
    <w:rsid w:val="0038339E"/>
    <w:rsid w:val="003A3761"/>
    <w:rsid w:val="0040581B"/>
    <w:rsid w:val="00451FE4"/>
    <w:rsid w:val="004F52CD"/>
    <w:rsid w:val="00512111"/>
    <w:rsid w:val="0055147B"/>
    <w:rsid w:val="00772F21"/>
    <w:rsid w:val="007A2E34"/>
    <w:rsid w:val="007B6E95"/>
    <w:rsid w:val="007C37BD"/>
    <w:rsid w:val="007E019B"/>
    <w:rsid w:val="009B0CB6"/>
    <w:rsid w:val="009F2F62"/>
    <w:rsid w:val="00AF54D9"/>
    <w:rsid w:val="00AF5CAE"/>
    <w:rsid w:val="00B44B04"/>
    <w:rsid w:val="00BE2DF1"/>
    <w:rsid w:val="00C17211"/>
    <w:rsid w:val="00C75BB3"/>
    <w:rsid w:val="00DD5F84"/>
    <w:rsid w:val="00F50060"/>
    <w:rsid w:val="00FD07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CF1D5-44D0-448E-972C-B2AFBB5D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11"/>
    <w:pPr>
      <w:spacing w:line="252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7211"/>
    <w:rPr>
      <w:color w:val="0000FF"/>
      <w:u w:val="single"/>
    </w:rPr>
  </w:style>
  <w:style w:type="paragraph" w:styleId="NoSpacing">
    <w:name w:val="No Spacing"/>
    <w:uiPriority w:val="1"/>
    <w:qFormat/>
    <w:rsid w:val="00C1721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F5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F52CD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